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D03" w:rsidRDefault="00A47234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290"/>
      </w:tblGrid>
      <w:tr w:rsidR="00E23DBB" w:rsidRPr="0038257C" w:rsidTr="005F0738">
        <w:tc>
          <w:tcPr>
            <w:tcW w:w="9290" w:type="dxa"/>
            <w:shd w:val="clear" w:color="auto" w:fill="F2F2F2"/>
          </w:tcPr>
          <w:p w:rsidR="00E23DBB" w:rsidRPr="00EF21DD" w:rsidRDefault="00E23DBB" w:rsidP="005F0738">
            <w:pPr>
              <w:rPr>
                <w:b/>
                <w:sz w:val="22"/>
                <w:szCs w:val="22"/>
              </w:rPr>
            </w:pPr>
            <w:r w:rsidRPr="0038257C">
              <w:rPr>
                <w:b/>
                <w:sz w:val="22"/>
                <w:szCs w:val="22"/>
              </w:rPr>
              <w:t>Стандард 8. Оцењивање и напредовање студената</w:t>
            </w:r>
          </w:p>
          <w:p w:rsidR="00E23DBB" w:rsidRPr="00EF21DD" w:rsidRDefault="00E23DBB" w:rsidP="005F0738">
            <w:pPr>
              <w:rPr>
                <w:sz w:val="22"/>
                <w:szCs w:val="22"/>
              </w:rPr>
            </w:pPr>
            <w:r w:rsidRPr="0038257C">
              <w:rPr>
                <w:sz w:val="22"/>
                <w:szCs w:val="22"/>
              </w:rPr>
              <w:t xml:space="preserve">Оцењивање студената врши се непрекидним праћењем рада студената и на основу поена стечених у </w:t>
            </w:r>
            <w:r w:rsidRPr="0038257C">
              <w:rPr>
                <w:sz w:val="22"/>
                <w:szCs w:val="22"/>
                <w:lang w:val="sr-Cyrl-CS"/>
              </w:rPr>
              <w:t xml:space="preserve">испуњавању </w:t>
            </w:r>
            <w:r w:rsidRPr="0038257C">
              <w:rPr>
                <w:sz w:val="22"/>
                <w:szCs w:val="22"/>
              </w:rPr>
              <w:t>предиспитни</w:t>
            </w:r>
            <w:r w:rsidRPr="0038257C">
              <w:rPr>
                <w:sz w:val="22"/>
                <w:szCs w:val="22"/>
                <w:lang w:val="sr-Cyrl-CS"/>
              </w:rPr>
              <w:t>џ</w:t>
            </w:r>
            <w:r w:rsidRPr="0038257C">
              <w:rPr>
                <w:sz w:val="22"/>
                <w:szCs w:val="22"/>
              </w:rPr>
              <w:t xml:space="preserve"> обавеза и </w:t>
            </w:r>
            <w:r w:rsidRPr="0038257C">
              <w:rPr>
                <w:sz w:val="22"/>
                <w:szCs w:val="22"/>
                <w:lang w:val="sr-Cyrl-CS"/>
              </w:rPr>
              <w:t>полагањем</w:t>
            </w:r>
            <w:r w:rsidRPr="0038257C">
              <w:rPr>
                <w:sz w:val="22"/>
                <w:szCs w:val="22"/>
              </w:rPr>
              <w:t xml:space="preserve"> испит</w:t>
            </w:r>
            <w:r w:rsidRPr="0038257C">
              <w:rPr>
                <w:sz w:val="22"/>
                <w:szCs w:val="22"/>
                <w:lang w:val="sr-Cyrl-CS"/>
              </w:rPr>
              <w:t>а.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E23DBB" w:rsidRPr="0038257C" w:rsidTr="005F0738">
        <w:tc>
          <w:tcPr>
            <w:tcW w:w="9290" w:type="dxa"/>
            <w:tcBorders>
              <w:bottom w:val="single" w:sz="12" w:space="0" w:color="auto"/>
            </w:tcBorders>
          </w:tcPr>
          <w:p w:rsidR="00E23DBB" w:rsidRPr="0038257C" w:rsidRDefault="00E23DBB" w:rsidP="005F0738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(највише 500 речи)</w:t>
            </w:r>
          </w:p>
          <w:p w:rsidR="00B47AE1" w:rsidRDefault="00B47AE1" w:rsidP="00C54804">
            <w:pPr>
              <w:jc w:val="both"/>
              <w:rPr>
                <w:sz w:val="22"/>
                <w:szCs w:val="22"/>
                <w:lang w:val="sr-Cyrl-CS"/>
              </w:rPr>
            </w:pPr>
          </w:p>
          <w:p w:rsidR="00C54804" w:rsidRPr="006149ED" w:rsidRDefault="00C54804" w:rsidP="00C54804">
            <w:pPr>
              <w:jc w:val="both"/>
              <w:rPr>
                <w:sz w:val="22"/>
                <w:szCs w:val="22"/>
                <w:lang w:val="sr-Cyrl-CS"/>
              </w:rPr>
            </w:pPr>
            <w:r w:rsidRPr="006149ED">
              <w:rPr>
                <w:sz w:val="22"/>
                <w:szCs w:val="22"/>
                <w:lang w:val="sr-Cyrl-CS"/>
              </w:rPr>
              <w:t>Сваки пр</w:t>
            </w:r>
            <w:r>
              <w:rPr>
                <w:sz w:val="22"/>
                <w:szCs w:val="22"/>
                <w:lang w:val="sr-Cyrl-CS"/>
              </w:rPr>
              <w:t>едмет у</w:t>
            </w:r>
            <w:r w:rsidR="00B47AE1">
              <w:rPr>
                <w:sz w:val="22"/>
                <w:szCs w:val="22"/>
                <w:lang w:val="sr-Cyrl-CS"/>
              </w:rPr>
              <w:t xml:space="preserve"> курикулуму</w:t>
            </w:r>
            <w:r>
              <w:rPr>
                <w:sz w:val="22"/>
                <w:szCs w:val="22"/>
                <w:lang w:val="sr-Cyrl-CS"/>
              </w:rPr>
              <w:t xml:space="preserve"> заједничког студијског програма</w:t>
            </w:r>
            <w:r>
              <w:rPr>
                <w:sz w:val="22"/>
                <w:szCs w:val="22"/>
              </w:rPr>
              <w:t xml:space="preserve"> мастер </w:t>
            </w:r>
            <w:r w:rsidRPr="006149ED">
              <w:rPr>
                <w:bCs/>
                <w:sz w:val="22"/>
                <w:szCs w:val="22"/>
                <w:lang w:val="sr-Cyrl-CS"/>
              </w:rPr>
              <w:t>академских студија</w:t>
            </w:r>
            <w:r w:rsidR="00B47AE1">
              <w:rPr>
                <w:bCs/>
                <w:sz w:val="22"/>
                <w:szCs w:val="22"/>
                <w:lang w:val="sr-Cyrl-CS"/>
              </w:rPr>
              <w:t xml:space="preserve"> Ерозија земљишта и превенција од бујичних поплава</w:t>
            </w:r>
            <w:r w:rsidRPr="006149E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6149ED">
              <w:rPr>
                <w:sz w:val="22"/>
                <w:szCs w:val="22"/>
                <w:lang w:val="sr-Cyrl-CS"/>
              </w:rPr>
              <w:t xml:space="preserve">има одређени број ЕСПБ бодова које студент остварује </w:t>
            </w:r>
            <w:r>
              <w:rPr>
                <w:sz w:val="22"/>
                <w:szCs w:val="22"/>
                <w:lang w:val="sr-Cyrl-CS"/>
              </w:rPr>
              <w:t>испуњавањем предиспитних обавеза и полагањем</w:t>
            </w:r>
            <w:r w:rsidRPr="006149ED">
              <w:rPr>
                <w:sz w:val="22"/>
                <w:szCs w:val="22"/>
                <w:lang w:val="sr-Cyrl-CS"/>
              </w:rPr>
              <w:t xml:space="preserve"> испита. </w:t>
            </w:r>
            <w:r w:rsidR="00B47AE1">
              <w:rPr>
                <w:sz w:val="22"/>
                <w:szCs w:val="22"/>
                <w:lang w:val="sr-Cyrl-CS"/>
              </w:rPr>
              <w:t xml:space="preserve">Начин оцењивања студента дат је у силабусу сваког предмета. </w:t>
            </w:r>
            <w:r w:rsidR="00A81663">
              <w:rPr>
                <w:sz w:val="22"/>
                <w:szCs w:val="22"/>
                <w:lang w:val="sr-Cyrl-CS"/>
              </w:rPr>
              <w:t>Заједнички с</w:t>
            </w:r>
            <w:r w:rsidRPr="006149ED">
              <w:rPr>
                <w:sz w:val="22"/>
                <w:szCs w:val="22"/>
                <w:lang w:val="sr-Cyrl-CS"/>
              </w:rPr>
              <w:t>тудиј</w:t>
            </w:r>
            <w:r w:rsidR="00A81663">
              <w:rPr>
                <w:sz w:val="22"/>
                <w:szCs w:val="22"/>
                <w:lang w:val="sr-Cyrl-CS"/>
              </w:rPr>
              <w:t>ски програм траје једну годину од два семестра а</w:t>
            </w:r>
            <w:r w:rsidRPr="006149ED">
              <w:rPr>
                <w:sz w:val="22"/>
                <w:szCs w:val="22"/>
                <w:lang w:val="sr-Cyrl-CS"/>
              </w:rPr>
              <w:t xml:space="preserve"> студент по завршетку студија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A81663">
              <w:rPr>
                <w:sz w:val="22"/>
                <w:szCs w:val="22"/>
                <w:lang w:val="sr-Cyrl-CS"/>
              </w:rPr>
              <w:t>остварује</w:t>
            </w:r>
            <w:r w:rsidRPr="006149ED">
              <w:rPr>
                <w:sz w:val="22"/>
                <w:szCs w:val="22"/>
                <w:lang w:val="sr-Cyrl-CS"/>
              </w:rPr>
              <w:t xml:space="preserve"> 60 ЕСПБ.</w:t>
            </w:r>
          </w:p>
          <w:p w:rsidR="00C54804" w:rsidRDefault="00C54804" w:rsidP="00C54804">
            <w:pPr>
              <w:jc w:val="both"/>
              <w:rPr>
                <w:sz w:val="22"/>
                <w:szCs w:val="22"/>
                <w:lang w:val="sr-Cyrl-CS"/>
              </w:rPr>
            </w:pPr>
          </w:p>
          <w:p w:rsidR="00C54804" w:rsidRPr="004C255C" w:rsidRDefault="00597171" w:rsidP="00C54804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Рад студента у савладавању</w:t>
            </w:r>
            <w:r w:rsidR="00C54804" w:rsidRPr="004C255C">
              <w:rPr>
                <w:sz w:val="22"/>
                <w:szCs w:val="22"/>
                <w:lang w:val="sr-Cyrl-CS"/>
              </w:rPr>
              <w:t xml:space="preserve"> појединог предмета континуирано се прати током наставе и изражава се у поенима. Испуњавањем предиспитних обавеза и полагањем испита студент може остварити 100 поена. Студијским програмом утврђена је сразмера поена стечених у предиспитним обавезама и на испиту. Од укупног броја поена, најмање 30, а највише 70 поена је предвиђено за активности у активној настави и провере знања у току семестра (колоквијуми, семинарски радови, пројекти, тестови и друге предиспитне обавезе). Интенција </w:t>
            </w:r>
            <w:r w:rsidR="0095126A">
              <w:rPr>
                <w:sz w:val="22"/>
                <w:szCs w:val="22"/>
                <w:lang w:val="sr-Cyrl-CS"/>
              </w:rPr>
              <w:t xml:space="preserve">мастер </w:t>
            </w:r>
            <w:r w:rsidR="00C54804" w:rsidRPr="004C255C">
              <w:rPr>
                <w:sz w:val="22"/>
                <w:szCs w:val="22"/>
                <w:lang w:val="sr-Cyrl-CS"/>
              </w:rPr>
              <w:t xml:space="preserve">програма је да студент оствари </w:t>
            </w:r>
            <w:r w:rsidR="00C54804">
              <w:rPr>
                <w:sz w:val="22"/>
                <w:szCs w:val="22"/>
                <w:lang w:val="sr-Cyrl-CS"/>
              </w:rPr>
              <w:t>већи</w:t>
            </w:r>
            <w:r w:rsidR="00C54804" w:rsidRPr="004C255C">
              <w:rPr>
                <w:sz w:val="22"/>
                <w:szCs w:val="22"/>
                <w:lang w:val="sr-Cyrl-CS"/>
              </w:rPr>
              <w:t xml:space="preserve"> број поена у току предиспитних обавеза</w:t>
            </w:r>
            <w:r w:rsidR="00C54804">
              <w:rPr>
                <w:sz w:val="22"/>
                <w:szCs w:val="22"/>
                <w:lang w:val="sr-Cyrl-CS"/>
              </w:rPr>
              <w:t>, односно кроз активну наставу</w:t>
            </w:r>
            <w:r w:rsidR="00C54804" w:rsidRPr="004C255C">
              <w:rPr>
                <w:sz w:val="22"/>
                <w:szCs w:val="22"/>
                <w:lang w:val="sr-Cyrl-CS"/>
              </w:rPr>
              <w:t xml:space="preserve">. Успех студента на испиту изражава се оценама у складу са Законом. </w:t>
            </w:r>
            <w:r w:rsidR="00A81663">
              <w:rPr>
                <w:sz w:val="22"/>
                <w:szCs w:val="22"/>
                <w:lang w:val="sr-Cyrl-CS"/>
              </w:rPr>
              <w:t xml:space="preserve">Универзитет </w:t>
            </w:r>
            <w:r w:rsidR="00ED635F">
              <w:rPr>
                <w:sz w:val="22"/>
                <w:szCs w:val="22"/>
                <w:lang w:val="sr-Cyrl-CS"/>
              </w:rPr>
              <w:t>у Београду Шумарски ф</w:t>
            </w:r>
            <w:r w:rsidR="00C54804" w:rsidRPr="004C255C">
              <w:rPr>
                <w:sz w:val="22"/>
                <w:szCs w:val="22"/>
                <w:lang w:val="sr-Cyrl-CS"/>
              </w:rPr>
              <w:t>акултет је дужан да води трајну евиденцију о положеним испитима. У евиденцију и индекс студента уносе се прелазне оцене, а оцена 5 (није положио) уписује се само у евиденцију.</w:t>
            </w:r>
          </w:p>
          <w:p w:rsidR="00C54804" w:rsidRDefault="00C54804" w:rsidP="00C54804">
            <w:pPr>
              <w:pStyle w:val="BodyText2"/>
              <w:jc w:val="both"/>
              <w:rPr>
                <w:sz w:val="22"/>
                <w:szCs w:val="22"/>
              </w:rPr>
            </w:pPr>
          </w:p>
          <w:p w:rsidR="00FA044C" w:rsidRDefault="00C54804" w:rsidP="00C54804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4C255C">
              <w:rPr>
                <w:sz w:val="22"/>
                <w:szCs w:val="22"/>
              </w:rPr>
              <w:t>Оцена на испиту се формира пондерисаним збиром броја поена остварених у свим облицима наставних обавеза</w:t>
            </w:r>
            <w:r>
              <w:rPr>
                <w:sz w:val="22"/>
                <w:szCs w:val="22"/>
              </w:rPr>
              <w:t xml:space="preserve"> и </w:t>
            </w:r>
            <w:r w:rsidRPr="0038257C">
              <w:rPr>
                <w:sz w:val="22"/>
                <w:szCs w:val="22"/>
                <w:lang w:val="sr-Cyrl-CS"/>
              </w:rPr>
              <w:t>изражава се оценом од 5 (није положио) до 10 (одличан)</w:t>
            </w:r>
            <w:r w:rsidRPr="004C255C">
              <w:rPr>
                <w:sz w:val="22"/>
                <w:szCs w:val="22"/>
              </w:rPr>
              <w:t>.</w:t>
            </w:r>
            <w:r w:rsidRPr="004C255C">
              <w:rPr>
                <w:sz w:val="22"/>
                <w:szCs w:val="22"/>
                <w:lang w:val="sr-Cyrl-CS"/>
              </w:rPr>
              <w:t xml:space="preserve"> </w:t>
            </w:r>
            <w:r w:rsidRPr="004C255C">
              <w:rPr>
                <w:sz w:val="22"/>
                <w:szCs w:val="22"/>
              </w:rPr>
              <w:t>Позитивна оцена се, по правилу, стиче уколико су све наставне обавезе оцењене позитивно.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B362DC" w:rsidRPr="00D52DFA">
              <w:rPr>
                <w:sz w:val="22"/>
                <w:szCs w:val="22"/>
                <w:lang w:val="sr-Cyrl-CS"/>
              </w:rPr>
              <w:t xml:space="preserve">Наставник оцењује студента и уписује завршну оцену, непосредно по обављеном испиту, у присуству студента који је испит полагао и студената који су испиту присуствовали. Пре уписивања, наставник је дужан да студенту саопшти оцену. При утврђивању коначне оцене на испиту узима се у обзир и резултат студента постигнут испуњавањем предиспитних обавеза. </w:t>
            </w:r>
            <w:r w:rsidRPr="004C255C">
              <w:rPr>
                <w:sz w:val="22"/>
                <w:szCs w:val="22"/>
                <w:lang w:val="sr-Cyrl-CS"/>
              </w:rPr>
              <w:t xml:space="preserve">Студент има право приговора на оцену добијену на испиту, ако сматра да испит није обављен у складу са Законом и општим актом установе, </w:t>
            </w:r>
            <w:r>
              <w:rPr>
                <w:sz w:val="22"/>
                <w:szCs w:val="22"/>
                <w:lang w:val="sr-Cyrl-CS"/>
              </w:rPr>
              <w:t xml:space="preserve">најкасније </w:t>
            </w:r>
            <w:r w:rsidRPr="004C255C">
              <w:rPr>
                <w:sz w:val="22"/>
                <w:szCs w:val="22"/>
                <w:lang w:val="sr-Cyrl-CS"/>
              </w:rPr>
              <w:t xml:space="preserve">у року од 36 </w:t>
            </w:r>
            <w:r>
              <w:rPr>
                <w:sz w:val="22"/>
                <w:szCs w:val="22"/>
                <w:lang w:val="sr-Cyrl-CS"/>
              </w:rPr>
              <w:t>сати</w:t>
            </w:r>
            <w:r w:rsidRPr="004C255C">
              <w:rPr>
                <w:sz w:val="22"/>
                <w:szCs w:val="22"/>
                <w:lang w:val="sr-Cyrl-CS"/>
              </w:rPr>
              <w:t xml:space="preserve"> од добијања оцене.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4C255C">
              <w:rPr>
                <w:sz w:val="22"/>
                <w:szCs w:val="22"/>
                <w:lang w:val="sr-Cyrl-CS"/>
              </w:rPr>
              <w:t>За припрему испита студенти</w:t>
            </w:r>
            <w:r w:rsidRPr="004C255C">
              <w:rPr>
                <w:sz w:val="22"/>
                <w:szCs w:val="22"/>
              </w:rPr>
              <w:t xml:space="preserve"> </w:t>
            </w:r>
            <w:r w:rsidRPr="004C255C">
              <w:rPr>
                <w:sz w:val="22"/>
                <w:szCs w:val="22"/>
                <w:lang w:val="sr-Cyrl-CS"/>
              </w:rPr>
              <w:t>имају на р</w:t>
            </w:r>
            <w:r w:rsidRPr="004C255C">
              <w:rPr>
                <w:sz w:val="22"/>
                <w:szCs w:val="22"/>
              </w:rPr>
              <w:t>a</w:t>
            </w:r>
            <w:r w:rsidRPr="004C255C">
              <w:rPr>
                <w:sz w:val="22"/>
                <w:szCs w:val="22"/>
                <w:lang w:val="sr-Cyrl-CS"/>
              </w:rPr>
              <w:t>сполагању уџбенике, практикуме, збирке решених задатака, електронске садржаје, интернет, као и осталу литературу, коју наставници препоручују.</w:t>
            </w:r>
          </w:p>
          <w:p w:rsidR="00FA044C" w:rsidRDefault="00FA044C" w:rsidP="005F0738">
            <w:pPr>
              <w:jc w:val="both"/>
              <w:rPr>
                <w:b/>
                <w:sz w:val="22"/>
                <w:szCs w:val="22"/>
                <w:lang w:val="sr-Cyrl-CS"/>
              </w:rPr>
            </w:pPr>
          </w:p>
          <w:p w:rsidR="00E23DBB" w:rsidRPr="00EF21DD" w:rsidRDefault="00E23DBB" w:rsidP="008810D7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val="sr-Cyrl-CS"/>
              </w:rPr>
            </w:pPr>
          </w:p>
        </w:tc>
      </w:tr>
    </w:tbl>
    <w:p w:rsidR="00E23DBB" w:rsidRPr="00E23DBB" w:rsidRDefault="00E23DBB">
      <w:pPr>
        <w:rPr>
          <w:lang w:val="sr-Cyrl-CS"/>
        </w:rPr>
      </w:pPr>
      <w:bookmarkStart w:id="0" w:name="_GoBack"/>
      <w:bookmarkEnd w:id="0"/>
    </w:p>
    <w:sectPr w:rsidR="00E23DBB" w:rsidRPr="00E23DBB" w:rsidSect="00B751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MrcwNjE3MLa0NDEzNzZV0lEKTi0uzszPAykwrgUAUZBr6ywAAAA="/>
  </w:docVars>
  <w:rsids>
    <w:rsidRoot w:val="00E23DBB"/>
    <w:rsid w:val="0032539D"/>
    <w:rsid w:val="00597171"/>
    <w:rsid w:val="005E6983"/>
    <w:rsid w:val="006358D0"/>
    <w:rsid w:val="006E7935"/>
    <w:rsid w:val="00791250"/>
    <w:rsid w:val="008810D7"/>
    <w:rsid w:val="0095126A"/>
    <w:rsid w:val="00A47234"/>
    <w:rsid w:val="00A81663"/>
    <w:rsid w:val="00AE47D7"/>
    <w:rsid w:val="00B362DC"/>
    <w:rsid w:val="00B47AE1"/>
    <w:rsid w:val="00B74907"/>
    <w:rsid w:val="00B751BC"/>
    <w:rsid w:val="00BD35A4"/>
    <w:rsid w:val="00C54804"/>
    <w:rsid w:val="00E23DBB"/>
    <w:rsid w:val="00ED635F"/>
    <w:rsid w:val="00FA0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411645-872F-4AAA-BA2B-CD98E59A6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3D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23DBB"/>
    <w:rPr>
      <w:color w:val="0000FF"/>
      <w:u w:val="single"/>
    </w:rPr>
  </w:style>
  <w:style w:type="paragraph" w:styleId="BodyText2">
    <w:name w:val="Body Text 2"/>
    <w:basedOn w:val="Normal"/>
    <w:link w:val="BodyText2Char"/>
    <w:rsid w:val="00C54804"/>
    <w:pPr>
      <w:widowControl/>
      <w:autoSpaceDE/>
      <w:autoSpaceDN/>
      <w:adjustRightInd/>
    </w:pPr>
    <w:rPr>
      <w:sz w:val="24"/>
      <w:lang w:val="sr-Cyrl-CS" w:eastAsia="en-US"/>
    </w:rPr>
  </w:style>
  <w:style w:type="character" w:customStyle="1" w:styleId="BodyText2Char">
    <w:name w:val="Body Text 2 Char"/>
    <w:basedOn w:val="DefaultParagraphFont"/>
    <w:link w:val="BodyText2"/>
    <w:rsid w:val="00C54804"/>
    <w:rPr>
      <w:rFonts w:ascii="Times New Roman" w:eastAsia="Times New Roman" w:hAnsi="Times New Roman" w:cs="Times New Roman"/>
      <w:sz w:val="24"/>
      <w:szCs w:val="20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 Dragovic</dc:creator>
  <cp:lastModifiedBy>Mirjana Todosijevic</cp:lastModifiedBy>
  <cp:revision>3</cp:revision>
  <dcterms:created xsi:type="dcterms:W3CDTF">2020-03-14T23:22:00Z</dcterms:created>
  <dcterms:modified xsi:type="dcterms:W3CDTF">2020-05-28T10:38:00Z</dcterms:modified>
</cp:coreProperties>
</file>